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CE9F2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※请投标人自行关注公告中以下内容：</w:t>
      </w:r>
    </w:p>
    <w:p w14:paraId="17FDC61C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①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是否可采购进口产品；</w:t>
      </w:r>
    </w:p>
    <w:p w14:paraId="507B99FE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②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申请人的资格要求的相关内容及其它等；合理谨慎投标。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※单位负责人为同一人或者存在直接控股、管理关系的不同投标人，不得参加本项目同一合同项下的政府采购活动。</w:t>
      </w:r>
    </w:p>
    <w:p w14:paraId="76041921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3EF913D7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※为本采购项目提供整体设计、规范编制或者项目管理、监理、检测等服务的，不得再参加本项目的其他招标采购活动。</w:t>
      </w:r>
    </w:p>
    <w:p w14:paraId="1895CE4B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50789E21">
      <w:pPr>
        <w:rPr>
          <w:rFonts w:hint="eastAsia" w:eastAsia="宋体"/>
          <w:color w:val="FF0000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※未被列入失信被执行人、重大税收违法失信主体，未被列入政府采购严重违法失信行为记录名单。</w:t>
      </w:r>
    </w:p>
    <w:p w14:paraId="74058F8A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</w:p>
    <w:p w14:paraId="34C24DC0">
      <w:pP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page"/>
      </w:r>
    </w:p>
    <w:p w14:paraId="08420586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7D849C21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08145B4F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</w:rPr>
        <w:t>钢琴采购（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  <w:lang w:eastAsia="zh-CN"/>
        </w:rPr>
        <w:t>三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</w:rPr>
        <w:t>次）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0235984E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7E037106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0CEC8B25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1D165BDF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1EE1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 w14:paraId="25676CD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362602F0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07FBDC53">
      <w:pPr>
        <w:tabs>
          <w:tab w:val="left" w:pos="540"/>
        </w:tabs>
        <w:autoSpaceDE w:val="0"/>
        <w:autoSpaceDN w:val="0"/>
        <w:adjustRightInd w:val="0"/>
        <w:spacing w:line="24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34E1E37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2F9896F2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</w:rPr>
        <w:t>钢琴采购（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  <w:lang w:eastAsia="zh-CN"/>
        </w:rPr>
        <w:t>三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</w:rPr>
        <w:t>次）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61CE5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6152D5D5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color w:val="auto"/>
          <w:kern w:val="0"/>
          <w:sz w:val="21"/>
          <w:szCs w:val="21"/>
          <w:u w:val="single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</w:p>
    <w:p w14:paraId="19C2B866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身份证号码</w:t>
      </w:r>
      <w:r>
        <w:rPr>
          <w:rFonts w:hint="eastAsia" w:ascii="宋体" w:hAnsi="宋体"/>
          <w:color w:val="auto"/>
          <w:kern w:val="0"/>
          <w:sz w:val="21"/>
          <w:szCs w:val="21"/>
        </w:rPr>
        <w:t>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/>
          <w:lang w:val="en-US" w:eastAsia="zh-CN"/>
        </w:rPr>
        <w:t xml:space="preserve">              </w:t>
      </w:r>
    </w:p>
    <w:p w14:paraId="2AA20D65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0E183CE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2D3DFD2A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307C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211FF82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2A8BCF9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5BC69D6B">
      <w:pPr>
        <w:spacing w:line="360" w:lineRule="auto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35535851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501781F1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6B6CA9A3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7830CBE4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为维护公开、公平、公正的政府采购市场秩序，树立诚实守信的供应商形象，本单位做出以下承诺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不存在《中华人民共和国政府采购法实施条例》第十八条要求中规定的禁止性情形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64D00667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单位负责人为同一人或者存在直接控股、管理关系的不同投标人，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同时</w:t>
      </w:r>
      <w:r>
        <w:rPr>
          <w:rFonts w:hint="eastAsia" w:ascii="宋体"/>
          <w:color w:val="auto"/>
          <w:sz w:val="21"/>
          <w:szCs w:val="21"/>
        </w:rPr>
        <w:t>参加本项目同一合同项下的政府采购活动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的行为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5CA94768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为本采购项目提供整体设计、规范编制或者项目管理、监理、检测等服务的，再参加本项目的招标采购活动。</w:t>
      </w:r>
    </w:p>
    <w:p w14:paraId="1C276DCE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政府采购活动中提交的所有资料均合法、真实、有效，无任何伪造、修改、虚假成份，并对所提供资料的真实性负责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6EE461E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8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6C9A7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3F02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3E4B45C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4E165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451EAB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6EB9EB9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59C2BB2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292D72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057314C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9DC07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6CF6836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3F5CD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F92EA7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FDA33B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48901C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C86A0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8B8857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59C61BC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293D63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B46E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D44398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1FF259B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6AAE12D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7DF843F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237460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E473B3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518D0F7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F209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3D9645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42DC52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E39E7F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04E7E62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BB9106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753B323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0DE67F6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06AC76BB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0D1577C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453F424F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58B6D3E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699ED5EF">
      <w:pPr>
        <w:pStyle w:val="4"/>
        <w:rPr>
          <w:rFonts w:hint="eastAsia"/>
          <w:lang w:eastAsia="zh-CN"/>
        </w:rPr>
      </w:pPr>
    </w:p>
    <w:p w14:paraId="78C8C5E1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1416710A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4FE26AF5">
      <w:pPr>
        <w:pStyle w:val="4"/>
        <w:rPr>
          <w:rFonts w:hint="eastAsia"/>
        </w:rPr>
      </w:pPr>
    </w:p>
    <w:p w14:paraId="438DB01D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5B7A73FE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2BE66B33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采购人和采购代理机构：</w:t>
      </w:r>
    </w:p>
    <w:p w14:paraId="5BE19DA3"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</w:rPr>
        <w:t>钢琴采购（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  <w:lang w:eastAsia="zh-CN"/>
        </w:rPr>
        <w:t>三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</w:rPr>
        <w:t>次）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  <w:lang w:eastAsia="zh-CN"/>
        </w:rPr>
        <w:t>（ZCHM-202603-039-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  <w:lang w:val="en-US" w:eastAsia="zh-CN"/>
        </w:rPr>
        <w:t>3</w:t>
      </w:r>
      <w:r>
        <w:rPr>
          <w:rFonts w:hint="eastAsia" w:ascii="宋体" w:hAnsi="宋体"/>
          <w:color w:val="3825E0"/>
          <w:kern w:val="0"/>
          <w:sz w:val="21"/>
          <w:szCs w:val="21"/>
          <w:u w:val="singl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（项目名称、项目编号）的投标活动，为构建诚信经营、公平竞争的市场环境，现我单位法定代表人和授权委托人对以下事项作出承诺：</w:t>
      </w:r>
    </w:p>
    <w:p w14:paraId="2702AE28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3370E3E3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二、我单位承诺，在本项目招标投标活动中与采购人不存在关联关系，不与其他投标单位存在关联关系。</w:t>
      </w:r>
    </w:p>
    <w:p w14:paraId="51AC8ADE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4898899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3D5C007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CDA2E1C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554A48C3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1864C6E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509AA43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27F33FF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0A7FFF69">
      <w:pPr>
        <w:pStyle w:val="4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1AB2BE64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427E25AA">
      <w:pPr>
        <w:pStyle w:val="4"/>
        <w:rPr>
          <w:rFonts w:hint="eastAsia"/>
          <w:lang w:val="en-US" w:eastAsia="zh-CN"/>
        </w:rPr>
      </w:pPr>
    </w:p>
    <w:p w14:paraId="09F41028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14E3181B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947E19A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8769ED5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33EDCC39">
      <w:pPr>
        <w:pStyle w:val="4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027A73B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1405F54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1DC7E97E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9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51E9D6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C08829F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1117283B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/>
                <w:color w:val="3825E0"/>
                <w:kern w:val="0"/>
                <w:sz w:val="21"/>
                <w:szCs w:val="21"/>
                <w:u w:val="none"/>
              </w:rPr>
              <w:t>钢琴采购（</w:t>
            </w:r>
            <w:r>
              <w:rPr>
                <w:rFonts w:hint="eastAsia" w:ascii="宋体" w:hAnsi="宋体"/>
                <w:color w:val="3825E0"/>
                <w:kern w:val="0"/>
                <w:sz w:val="21"/>
                <w:szCs w:val="21"/>
                <w:u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3825E0"/>
                <w:kern w:val="0"/>
                <w:sz w:val="21"/>
                <w:szCs w:val="21"/>
                <w:u w:val="none"/>
              </w:rPr>
              <w:t>次）</w:t>
            </w:r>
          </w:p>
          <w:p w14:paraId="0549B250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/>
                <w:color w:val="3825E0"/>
                <w:kern w:val="0"/>
                <w:sz w:val="21"/>
                <w:szCs w:val="21"/>
                <w:u w:val="none"/>
                <w:lang w:eastAsia="zh-CN"/>
              </w:rPr>
              <w:t>ZCHM-202603-039-</w:t>
            </w:r>
            <w:r>
              <w:rPr>
                <w:rFonts w:hint="eastAsia" w:ascii="宋体" w:hAnsi="宋体"/>
                <w:color w:val="3825E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3A42D5CE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b/>
                <w:bCs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203083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6CAAF925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52F072CE">
            <w:pPr>
              <w:spacing w:line="360" w:lineRule="auto"/>
              <w:jc w:val="both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公司座机：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（必填，没有请填写紧急联系电话）</w:t>
            </w:r>
          </w:p>
          <w:p w14:paraId="0BD10F66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紧急联系电话：</w:t>
            </w:r>
          </w:p>
          <w:p w14:paraId="0826B3A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A389A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6E8877B3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2B3A81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4E3FFE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38AC31C0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660226E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5EC035CA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3509B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E613877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59B99FC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629FD7C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31B09133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47DEDD82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6EAB06F7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7C250FE3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22909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附件五：</w:t>
      </w:r>
      <w:r>
        <w:rPr>
          <w:rFonts w:hint="eastAsia" w:ascii="Times New Roman" w:hAnsi="Times New Roman" w:cs="Times New Roman"/>
          <w:b/>
          <w:sz w:val="21"/>
          <w:szCs w:val="21"/>
        </w:rPr>
        <w:t>加盖公章的营业执照</w:t>
      </w:r>
      <w:r>
        <w:rPr>
          <w:rFonts w:hint="eastAsia" w:cs="Times New Roman"/>
          <w:b/>
          <w:sz w:val="21"/>
          <w:szCs w:val="21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21"/>
          <w:szCs w:val="21"/>
        </w:rPr>
        <w:t>扫描件</w:t>
      </w:r>
      <w:r>
        <w:rPr>
          <w:rFonts w:hint="eastAsia" w:ascii="Times New Roman" w:hAnsi="Times New Roman" w:cs="Times New Roman"/>
          <w:b/>
          <w:sz w:val="21"/>
          <w:szCs w:val="21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7F3A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E85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266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66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64A7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1B71D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4F8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174D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6C5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CA52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5F95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3C98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011B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2884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AE5A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566E6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cs="Times New Roman"/>
          <w:b/>
          <w:sz w:val="44"/>
          <w:szCs w:val="44"/>
          <w:lang w:val="en-US" w:eastAsia="zh-CN"/>
        </w:rPr>
        <w:t>附件六：（视项目具体情况是否提供）</w:t>
      </w:r>
    </w:p>
    <w:p w14:paraId="0424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072" w:firstLineChars="850"/>
        <w:jc w:val="both"/>
        <w:textAlignment w:val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6"/>
          <w:szCs w:val="36"/>
        </w:rPr>
        <w:t>联合体协议书</w:t>
      </w:r>
    </w:p>
    <w:p w14:paraId="0D272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Ansi="Arial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有限公司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有限公司</w:t>
      </w:r>
      <w:r>
        <w:rPr>
          <w:sz w:val="28"/>
          <w:szCs w:val="28"/>
        </w:rPr>
        <w:t>自愿组成联合体，参加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  <w:lang w:val="en-US" w:eastAsia="zh-CN"/>
        </w:rPr>
        <w:t>项目</w:t>
      </w:r>
      <w:r>
        <w:rPr>
          <w:sz w:val="28"/>
          <w:szCs w:val="28"/>
        </w:rPr>
        <w:t>投标。现就有关事宜签订协议如下：</w:t>
      </w:r>
    </w:p>
    <w:p w14:paraId="13D4E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hint="eastAsia" w:ascii="Arial" w:hAnsi="Arial" w:cs="Arial"/>
          <w:sz w:val="28"/>
          <w:szCs w:val="28"/>
        </w:rPr>
        <w:t>、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为联合体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，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</w:t>
      </w:r>
      <w:r>
        <w:rPr>
          <w:rFonts w:ascii="Arial" w:hAnsi="宋体" w:cs="Arial"/>
          <w:sz w:val="28"/>
          <w:szCs w:val="28"/>
        </w:rPr>
        <w:t>为联合体成员。</w:t>
      </w:r>
    </w:p>
    <w:p w14:paraId="4D676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hint="eastAsia" w:ascii="Arial" w:hAnsi="Arial" w:cs="Arial"/>
          <w:sz w:val="28"/>
          <w:szCs w:val="28"/>
        </w:rPr>
        <w:t>、</w:t>
      </w:r>
      <w:r>
        <w:rPr>
          <w:rFonts w:ascii="Arial" w:hAnsi="宋体" w:cs="Arial"/>
          <w:sz w:val="28"/>
          <w:szCs w:val="28"/>
        </w:rPr>
        <w:t>联合体有关规定如下：</w:t>
      </w:r>
    </w:p>
    <w:p w14:paraId="612CA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）联合体授权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</w:t>
      </w:r>
      <w:r>
        <w:rPr>
          <w:rFonts w:ascii="Arial" w:hAnsi="宋体" w:cs="Arial"/>
          <w:sz w:val="28"/>
          <w:szCs w:val="28"/>
        </w:rPr>
        <w:t>为联合体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。对联合体各成员的资料统一汇总并提交给招标人，联合体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所提交的资料已代表了联合体各成员的真实情况。</w:t>
      </w:r>
    </w:p>
    <w:p w14:paraId="6CC04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宋体" w:cs="Arial"/>
          <w:sz w:val="28"/>
          <w:szCs w:val="28"/>
        </w:rPr>
        <w:t>）投标工作将由联合体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负责；联合体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代表联合体提交并签署投标文件，联合体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在投标文件中的承诺均代表了联合体各成员。</w:t>
      </w:r>
    </w:p>
    <w:p w14:paraId="185B9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3</w:t>
      </w:r>
      <w:r>
        <w:rPr>
          <w:rFonts w:ascii="Arial" w:hAnsi="宋体" w:cs="Arial"/>
          <w:sz w:val="28"/>
          <w:szCs w:val="28"/>
        </w:rPr>
        <w:t>）联合体将严格按照招标文件各项要求，递交投标文件。</w:t>
      </w:r>
    </w:p>
    <w:p w14:paraId="7BCE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4</w:t>
      </w:r>
      <w:r>
        <w:rPr>
          <w:rFonts w:ascii="Arial" w:hAnsi="宋体" w:cs="Arial"/>
          <w:sz w:val="28"/>
          <w:szCs w:val="28"/>
        </w:rPr>
        <w:t>）如中标，联合体将遵守以下规定：</w:t>
      </w:r>
    </w:p>
    <w:p w14:paraId="7689C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>
        <w:rPr>
          <w:rFonts w:hint="eastAsia" w:ascii="Arial" w:hAnsi="Arial" w:cs="Arial"/>
          <w:sz w:val="28"/>
          <w:szCs w:val="28"/>
        </w:rPr>
        <w:t xml:space="preserve"> </w:t>
      </w:r>
      <w:r>
        <w:rPr>
          <w:rFonts w:ascii="Arial" w:hAnsi="宋体" w:cs="Arial"/>
          <w:sz w:val="28"/>
          <w:szCs w:val="28"/>
        </w:rPr>
        <w:t>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和成员共同与业主签订合同书，并就中标项目向业主承担合同规定的联合或各自的义务、责任和风险；</w:t>
      </w:r>
    </w:p>
    <w:p w14:paraId="1F544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宋体" w:cs="Arial"/>
          <w:sz w:val="28"/>
          <w:szCs w:val="28"/>
        </w:rPr>
        <w:t>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代表联合体成员承担责任和接受业主的指令、指示和通知，并且在整个合同实施过程的全部事宜均由联合体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负责；</w:t>
      </w:r>
    </w:p>
    <w:p w14:paraId="553DF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  <w:lang w:val="en-US" w:eastAsia="zh-CN"/>
        </w:rPr>
        <w:t>3</w:t>
      </w:r>
      <w:r>
        <w:rPr>
          <w:rFonts w:hint="eastAsia" w:ascii="Arial" w:hAnsi="宋体" w:cs="Arial"/>
          <w:sz w:val="28"/>
          <w:szCs w:val="28"/>
        </w:rPr>
        <w:t>、联合体各成员单位内部的职责分工如下：</w:t>
      </w:r>
    </w:p>
    <w:p w14:paraId="4116C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）</w:t>
      </w:r>
      <w:r>
        <w:rPr>
          <w:rFonts w:hint="eastAsia" w:ascii="Arial" w:hAnsi="宋体" w:cs="Arial"/>
          <w:sz w:val="28"/>
          <w:szCs w:val="28"/>
        </w:rPr>
        <w:t>我公司（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</w:t>
      </w:r>
      <w:r>
        <w:rPr>
          <w:rFonts w:hint="eastAsia" w:ascii="Arial" w:hAnsi="宋体" w:cs="Arial"/>
          <w:sz w:val="28"/>
          <w:szCs w:val="28"/>
        </w:rPr>
        <w:t>公司，以下泛指）作为联合体成员，遵守联合体约定的职责和义务。</w:t>
      </w:r>
    </w:p>
    <w:p w14:paraId="44B65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2</w:t>
      </w:r>
      <w:r>
        <w:rPr>
          <w:rFonts w:hint="eastAsia" w:ascii="Arial" w:hAnsi="宋体" w:cs="Arial"/>
          <w:sz w:val="28"/>
          <w:szCs w:val="28"/>
        </w:rPr>
        <w:t>）涉及到我公司的税务事宜，由我公司负责承担，超出我公司的税务事项，我公司概不负责。</w:t>
      </w:r>
    </w:p>
    <w:p w14:paraId="7CC0F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3</w:t>
      </w:r>
      <w:r>
        <w:rPr>
          <w:rFonts w:hint="eastAsia" w:ascii="Arial" w:hAnsi="宋体" w:cs="Arial"/>
          <w:sz w:val="28"/>
          <w:szCs w:val="28"/>
        </w:rPr>
        <w:t>）当与我公司发生纠纷时，我方要求在我方公司所在地进行认定审理。</w:t>
      </w:r>
    </w:p>
    <w:p w14:paraId="0821E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  <w:lang w:val="en-US" w:eastAsia="zh-CN"/>
        </w:rPr>
        <w:t>4</w:t>
      </w:r>
      <w:r>
        <w:rPr>
          <w:rFonts w:hint="eastAsia" w:ascii="Arial" w:hAnsi="宋体" w:cs="Arial"/>
          <w:sz w:val="28"/>
          <w:szCs w:val="28"/>
        </w:rPr>
        <w:t>、本协议书自签订之日起生效，合同履行完毕后自动失效。</w:t>
      </w:r>
    </w:p>
    <w:p w14:paraId="32965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签订协议单位：</w:t>
      </w:r>
    </w:p>
    <w:p w14:paraId="42109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联合体牵头人</w:t>
      </w:r>
      <w:r>
        <w:rPr>
          <w:rFonts w:ascii="Arial" w:hAnsi="宋体" w:cs="Arial"/>
          <w:sz w:val="28"/>
          <w:szCs w:val="28"/>
        </w:rPr>
        <w:t>单位名称：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</w:t>
      </w:r>
      <w:r>
        <w:rPr>
          <w:rFonts w:ascii="Arial" w:hAnsi="宋体" w:cs="Arial"/>
          <w:sz w:val="28"/>
          <w:szCs w:val="28"/>
          <w:u w:val="single"/>
        </w:rPr>
        <w:t>（盖</w:t>
      </w:r>
      <w:r>
        <w:rPr>
          <w:rFonts w:hint="eastAsia" w:ascii="Arial" w:hAnsi="宋体" w:cs="Arial"/>
          <w:sz w:val="28"/>
          <w:szCs w:val="28"/>
          <w:u w:val="single"/>
        </w:rPr>
        <w:t>章</w:t>
      </w:r>
      <w:r>
        <w:rPr>
          <w:rFonts w:ascii="Arial" w:hAnsi="宋体" w:cs="Arial"/>
          <w:sz w:val="28"/>
          <w:szCs w:val="28"/>
          <w:u w:val="single"/>
        </w:rPr>
        <w:t>）</w:t>
      </w:r>
    </w:p>
    <w:p w14:paraId="52700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int="eastAsia"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法定代表人</w:t>
      </w:r>
      <w:r>
        <w:rPr>
          <w:rFonts w:hint="eastAsia" w:ascii="Arial" w:hAnsi="宋体" w:cs="Arial"/>
          <w:sz w:val="28"/>
          <w:szCs w:val="28"/>
          <w:lang w:eastAsia="zh-CN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签字或盖章</w:t>
      </w:r>
      <w:r>
        <w:rPr>
          <w:rFonts w:hint="eastAsia" w:ascii="Arial" w:hAnsi="宋体" w:cs="Arial"/>
          <w:sz w:val="28"/>
          <w:szCs w:val="28"/>
          <w:lang w:eastAsia="zh-CN"/>
        </w:rPr>
        <w:t>）</w:t>
      </w:r>
      <w:r>
        <w:rPr>
          <w:rFonts w:ascii="Arial" w:hAnsi="宋体" w:cs="Arial"/>
          <w:sz w:val="28"/>
          <w:szCs w:val="28"/>
        </w:rPr>
        <w:t>：</w:t>
      </w:r>
    </w:p>
    <w:p w14:paraId="47E3B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700" w:firstLineChars="250"/>
        <w:jc w:val="left"/>
        <w:textAlignment w:val="auto"/>
        <w:rPr>
          <w:rFonts w:hint="eastAsia" w:ascii="Arial" w:hAnsi="宋体" w:cs="Arial"/>
          <w:sz w:val="28"/>
          <w:szCs w:val="28"/>
          <w:u w:val="single"/>
        </w:rPr>
      </w:pPr>
      <w:r>
        <w:rPr>
          <w:rFonts w:hint="eastAsia" w:ascii="Arial" w:hAnsi="Arial" w:cs="Arial"/>
          <w:sz w:val="28"/>
          <w:szCs w:val="28"/>
        </w:rPr>
        <w:t>联合体成员</w:t>
      </w:r>
      <w:r>
        <w:rPr>
          <w:rFonts w:ascii="Arial" w:hAnsi="宋体" w:cs="Arial"/>
          <w:sz w:val="28"/>
          <w:szCs w:val="28"/>
        </w:rPr>
        <w:t>单位名称：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</w:t>
      </w:r>
      <w:r>
        <w:rPr>
          <w:rFonts w:ascii="Arial" w:hAnsi="宋体" w:cs="Arial"/>
          <w:sz w:val="28"/>
          <w:szCs w:val="28"/>
          <w:u w:val="single"/>
        </w:rPr>
        <w:t>（盖</w:t>
      </w:r>
      <w:r>
        <w:rPr>
          <w:rFonts w:hint="eastAsia" w:ascii="Arial" w:hAnsi="宋体" w:cs="Arial"/>
          <w:sz w:val="28"/>
          <w:szCs w:val="28"/>
          <w:u w:val="single"/>
        </w:rPr>
        <w:t>章</w:t>
      </w:r>
      <w:r>
        <w:rPr>
          <w:rFonts w:ascii="Arial" w:hAnsi="宋体" w:cs="Arial"/>
          <w:sz w:val="28"/>
          <w:szCs w:val="28"/>
          <w:u w:val="single"/>
        </w:rPr>
        <w:t>）</w:t>
      </w:r>
    </w:p>
    <w:p w14:paraId="785A1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法定代表人</w:t>
      </w:r>
      <w:r>
        <w:rPr>
          <w:rFonts w:hint="eastAsia" w:ascii="Arial" w:hAnsi="宋体" w:cs="Arial"/>
          <w:sz w:val="28"/>
          <w:szCs w:val="28"/>
          <w:lang w:eastAsia="zh-CN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签字或盖章</w:t>
      </w:r>
      <w:r>
        <w:rPr>
          <w:rFonts w:hint="eastAsia" w:ascii="Arial" w:hAnsi="宋体" w:cs="Arial"/>
          <w:sz w:val="28"/>
          <w:szCs w:val="28"/>
          <w:lang w:eastAsia="zh-CN"/>
        </w:rPr>
        <w:t>）</w:t>
      </w:r>
      <w:r>
        <w:rPr>
          <w:rFonts w:ascii="Arial" w:hAnsi="宋体" w:cs="Arial"/>
          <w:sz w:val="28"/>
          <w:szCs w:val="28"/>
        </w:rPr>
        <w:t>：</w:t>
      </w:r>
    </w:p>
    <w:p w14:paraId="0589D67C">
      <w:pPr>
        <w:jc w:val="right"/>
        <w:rPr>
          <w:rFonts w:hint="eastAsia"/>
          <w:lang w:eastAsia="zh-CN"/>
        </w:rPr>
      </w:pPr>
      <w:r>
        <w:rPr>
          <w:rFonts w:ascii="Arial" w:hAnsi="宋体" w:cs="Arial"/>
          <w:sz w:val="28"/>
          <w:szCs w:val="28"/>
        </w:rPr>
        <w:t>日</w:t>
      </w:r>
      <w:r>
        <w:rPr>
          <w:rFonts w:hint="eastAsia" w:ascii="Arial" w:hAnsi="宋体" w:cs="Arial"/>
          <w:sz w:val="28"/>
          <w:szCs w:val="28"/>
        </w:rPr>
        <w:t xml:space="preserve">  </w:t>
      </w:r>
      <w:r>
        <w:rPr>
          <w:rFonts w:ascii="Arial" w:hAnsi="宋体" w:cs="Arial"/>
          <w:sz w:val="28"/>
          <w:szCs w:val="28"/>
        </w:rPr>
        <w:t>期：</w:t>
      </w:r>
      <w:r>
        <w:rPr>
          <w:rFonts w:ascii="Arial" w:hAnsi="Arial" w:cs="Arial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宋体" w:cs="Arial"/>
          <w:sz w:val="28"/>
          <w:szCs w:val="28"/>
        </w:rPr>
        <w:t>年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hint="eastAsia"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月</w:t>
      </w:r>
      <w:r>
        <w:rPr>
          <w:rFonts w:ascii="Arial" w:hAnsi="Arial" w:cs="Arial"/>
          <w:sz w:val="28"/>
          <w:szCs w:val="28"/>
          <w:u w:val="single"/>
        </w:rPr>
        <w:t xml:space="preserve">  </w:t>
      </w:r>
      <w:r>
        <w:rPr>
          <w:rFonts w:hint="eastAsia"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日</w:t>
      </w:r>
    </w:p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2B2B1D"/>
    <w:rsid w:val="015D0D5E"/>
    <w:rsid w:val="02C40969"/>
    <w:rsid w:val="033E7BF4"/>
    <w:rsid w:val="03463A74"/>
    <w:rsid w:val="048859FD"/>
    <w:rsid w:val="05023192"/>
    <w:rsid w:val="057D63D4"/>
    <w:rsid w:val="08114F0E"/>
    <w:rsid w:val="086A5B0F"/>
    <w:rsid w:val="08775B79"/>
    <w:rsid w:val="08C91AB8"/>
    <w:rsid w:val="08CE609D"/>
    <w:rsid w:val="09352A18"/>
    <w:rsid w:val="0A9E6BBC"/>
    <w:rsid w:val="0CB832EC"/>
    <w:rsid w:val="0E9E20CD"/>
    <w:rsid w:val="0F2033CB"/>
    <w:rsid w:val="10455972"/>
    <w:rsid w:val="115763DE"/>
    <w:rsid w:val="115812BC"/>
    <w:rsid w:val="122F3E0F"/>
    <w:rsid w:val="12DC6715"/>
    <w:rsid w:val="146E6222"/>
    <w:rsid w:val="150D5732"/>
    <w:rsid w:val="159C7092"/>
    <w:rsid w:val="17FB6783"/>
    <w:rsid w:val="183B3024"/>
    <w:rsid w:val="19421DBC"/>
    <w:rsid w:val="196C6562"/>
    <w:rsid w:val="19B37048"/>
    <w:rsid w:val="1A004525"/>
    <w:rsid w:val="1A6900E2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F5F7009"/>
    <w:rsid w:val="1FB75686"/>
    <w:rsid w:val="205575CC"/>
    <w:rsid w:val="216B2BCB"/>
    <w:rsid w:val="23411E36"/>
    <w:rsid w:val="24EB1E79"/>
    <w:rsid w:val="26073F02"/>
    <w:rsid w:val="26EF7DFB"/>
    <w:rsid w:val="27FA25B3"/>
    <w:rsid w:val="28CD183E"/>
    <w:rsid w:val="2A2B2EF8"/>
    <w:rsid w:val="2A5A3FBD"/>
    <w:rsid w:val="2AC57007"/>
    <w:rsid w:val="2AE34B13"/>
    <w:rsid w:val="2B275AF8"/>
    <w:rsid w:val="2BF667CC"/>
    <w:rsid w:val="2C0B3BFD"/>
    <w:rsid w:val="2E4427DA"/>
    <w:rsid w:val="2E453BA3"/>
    <w:rsid w:val="2F963509"/>
    <w:rsid w:val="2FCB7306"/>
    <w:rsid w:val="2FF43D8C"/>
    <w:rsid w:val="30FE7303"/>
    <w:rsid w:val="31284DE1"/>
    <w:rsid w:val="315F1181"/>
    <w:rsid w:val="32C959A4"/>
    <w:rsid w:val="332A6DF3"/>
    <w:rsid w:val="332D5F33"/>
    <w:rsid w:val="33354DE7"/>
    <w:rsid w:val="34CB5A03"/>
    <w:rsid w:val="375021F0"/>
    <w:rsid w:val="37C4673A"/>
    <w:rsid w:val="37DC6773"/>
    <w:rsid w:val="37F00B14"/>
    <w:rsid w:val="38471845"/>
    <w:rsid w:val="39DF785B"/>
    <w:rsid w:val="3A4E304E"/>
    <w:rsid w:val="3B2D16C0"/>
    <w:rsid w:val="3B636DE9"/>
    <w:rsid w:val="3CF47AC1"/>
    <w:rsid w:val="3D3E5D13"/>
    <w:rsid w:val="3E5F71BC"/>
    <w:rsid w:val="3FD31C10"/>
    <w:rsid w:val="4118696C"/>
    <w:rsid w:val="43874E42"/>
    <w:rsid w:val="454B7168"/>
    <w:rsid w:val="478952D6"/>
    <w:rsid w:val="492B03C7"/>
    <w:rsid w:val="49873751"/>
    <w:rsid w:val="4A0366FB"/>
    <w:rsid w:val="4B3F5796"/>
    <w:rsid w:val="4B8D35BB"/>
    <w:rsid w:val="4C072CAF"/>
    <w:rsid w:val="4C0C0983"/>
    <w:rsid w:val="4E6D3230"/>
    <w:rsid w:val="4EEF5893"/>
    <w:rsid w:val="4F2E0C11"/>
    <w:rsid w:val="4F4246BC"/>
    <w:rsid w:val="4F91031F"/>
    <w:rsid w:val="5181771E"/>
    <w:rsid w:val="53285977"/>
    <w:rsid w:val="53E22653"/>
    <w:rsid w:val="543842E0"/>
    <w:rsid w:val="558F1CDD"/>
    <w:rsid w:val="56870D83"/>
    <w:rsid w:val="57234DD3"/>
    <w:rsid w:val="57AF59F0"/>
    <w:rsid w:val="58210469"/>
    <w:rsid w:val="5886386C"/>
    <w:rsid w:val="5915699E"/>
    <w:rsid w:val="5A7F08D5"/>
    <w:rsid w:val="5BF8682E"/>
    <w:rsid w:val="5C1E3DBB"/>
    <w:rsid w:val="5EE93E95"/>
    <w:rsid w:val="5EF84119"/>
    <w:rsid w:val="5F32560A"/>
    <w:rsid w:val="5F586E3A"/>
    <w:rsid w:val="5FA36AB1"/>
    <w:rsid w:val="60761B1B"/>
    <w:rsid w:val="60D333C6"/>
    <w:rsid w:val="615A5AFC"/>
    <w:rsid w:val="61646DB2"/>
    <w:rsid w:val="61861A09"/>
    <w:rsid w:val="61E15FB7"/>
    <w:rsid w:val="6365799D"/>
    <w:rsid w:val="63D23582"/>
    <w:rsid w:val="6440341D"/>
    <w:rsid w:val="64930758"/>
    <w:rsid w:val="64942E6C"/>
    <w:rsid w:val="64C925FE"/>
    <w:rsid w:val="688431F8"/>
    <w:rsid w:val="69285423"/>
    <w:rsid w:val="6A5611F8"/>
    <w:rsid w:val="6A841BD5"/>
    <w:rsid w:val="6A9E4A45"/>
    <w:rsid w:val="6AC749CE"/>
    <w:rsid w:val="6AE26E47"/>
    <w:rsid w:val="6BFF1513"/>
    <w:rsid w:val="6CBA65FD"/>
    <w:rsid w:val="6CEA4BE0"/>
    <w:rsid w:val="6DE44544"/>
    <w:rsid w:val="6EB245B7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C2509E"/>
    <w:rsid w:val="77082FDC"/>
    <w:rsid w:val="78467BC5"/>
    <w:rsid w:val="7B1B79EC"/>
    <w:rsid w:val="7B4038F6"/>
    <w:rsid w:val="7B716737"/>
    <w:rsid w:val="7C9C4882"/>
    <w:rsid w:val="7CAA660C"/>
    <w:rsid w:val="7CF46746"/>
    <w:rsid w:val="7D200FA6"/>
    <w:rsid w:val="7E470AF8"/>
    <w:rsid w:val="7F0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rPr>
      <w:sz w:val="21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2600</Words>
  <Characters>2646</Characters>
  <Lines>0</Lines>
  <Paragraphs>0</Paragraphs>
  <TotalTime>0</TotalTime>
  <ScaleCrop>false</ScaleCrop>
  <LinksUpToDate>false</LinksUpToDate>
  <CharactersWithSpaces>3113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ying</cp:lastModifiedBy>
  <dcterms:modified xsi:type="dcterms:W3CDTF">2026-07-09T10:38:33Z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8D77E0BFAA454C6BB32217BA022860BD</vt:lpwstr>
  </property>
  <property fmtid="{D5CDD505-2E9C-101B-9397-08002B2CF9AE}" pid="4" name="KSOTemplateDocerSaveRecord">
    <vt:lpwstr>eyJoZGlkIjoiNTE4N2M1ZTgyYTVmMTM3ZTYyMzBkOTkxNDIwNDViMWMiLCJ1c2VySWQiOiIyMTAyOTY2NDAifQ==</vt:lpwstr>
  </property>
</Properties>
</file>